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051AF6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A7254">
        <w:rPr>
          <w:rFonts w:ascii="Century" w:hAnsi="Century"/>
        </w:rPr>
        <w:t>2</w:t>
      </w:r>
      <w:r w:rsidR="00F20BC4">
        <w:rPr>
          <w:rFonts w:ascii="Century" w:hAnsi="Century"/>
        </w:rPr>
        <w:t>8 veintiocho</w:t>
      </w:r>
      <w:r w:rsidR="003A240D">
        <w:rPr>
          <w:rFonts w:ascii="Century" w:hAnsi="Century"/>
        </w:rPr>
        <w:t xml:space="preserve">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FC50B5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F20BC4">
        <w:rPr>
          <w:rFonts w:ascii="Century" w:hAnsi="Century"/>
          <w:b/>
        </w:rPr>
        <w:t>222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8074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8074C">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2F851B7"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20BC4">
        <w:rPr>
          <w:rFonts w:ascii="Century" w:hAnsi="Century"/>
        </w:rPr>
        <w:t xml:space="preserve">07 siete de febrero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540156">
        <w:rPr>
          <w:rFonts w:ascii="Century" w:hAnsi="Century"/>
        </w:rPr>
        <w:t>37</w:t>
      </w:r>
      <w:r w:rsidR="00F20BC4">
        <w:rPr>
          <w:rFonts w:ascii="Century" w:hAnsi="Century"/>
        </w:rPr>
        <w:t>1329</w:t>
      </w:r>
      <w:r w:rsidR="00540156">
        <w:rPr>
          <w:rFonts w:ascii="Century" w:hAnsi="Century"/>
        </w:rPr>
        <w:t xml:space="preserve"> (tres siete </w:t>
      </w:r>
      <w:r w:rsidR="00F20BC4">
        <w:rPr>
          <w:rFonts w:ascii="Century" w:hAnsi="Century"/>
        </w:rPr>
        <w:t>uno tres dos nueve</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F20BC4">
        <w:rPr>
          <w:rFonts w:ascii="Century" w:hAnsi="Century"/>
        </w:rPr>
        <w:t>31 treinta y uno d</w:t>
      </w:r>
      <w:r w:rsidR="00714367">
        <w:rPr>
          <w:rFonts w:ascii="Century" w:hAnsi="Century"/>
        </w:rPr>
        <w:t>e diciembre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0758A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83CFE37"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20BC4">
        <w:rPr>
          <w:rFonts w:ascii="Century" w:hAnsi="Century"/>
        </w:rPr>
        <w:t xml:space="preserve">09 nueve de febrero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01B51745"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F20BC4">
        <w:rPr>
          <w:rFonts w:ascii="Century" w:hAnsi="Century"/>
        </w:rPr>
        <w:t xml:space="preserve">01 primero de marzo </w:t>
      </w:r>
      <w:r w:rsidR="009A2B65">
        <w:rPr>
          <w:rFonts w:ascii="Century" w:hAnsi="Century"/>
        </w:rPr>
        <w:t>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F20BC4" w:rsidRPr="00F20BC4">
        <w:rPr>
          <w:rFonts w:ascii="Century" w:hAnsi="Century"/>
        </w:rPr>
        <w:t>371329 (tres siete uno tres dos nueve), de fecha 31 treinta y uno de diciembre del año 2017 dos mil diecisiete,</w:t>
      </w:r>
      <w:r w:rsidR="001B438C">
        <w:rPr>
          <w:rFonts w:ascii="Century" w:hAnsi="Century"/>
        </w:rPr>
        <w:t>. ----</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540156">
        <w:rPr>
          <w:rFonts w:ascii="Century" w:hAnsi="Century"/>
        </w:rPr>
        <w:t>----</w:t>
      </w:r>
      <w:r w:rsidR="002A0387">
        <w:rPr>
          <w:rFonts w:ascii="Century" w:hAnsi="Century"/>
        </w:rPr>
        <w:t>----</w:t>
      </w:r>
      <w:r w:rsidR="00F20BC4">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6DC68F4A"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6B3D3E">
        <w:rPr>
          <w:rFonts w:ascii="Century" w:hAnsi="Century"/>
        </w:rPr>
        <w:t xml:space="preserve">27 veintisiete </w:t>
      </w:r>
      <w:r w:rsidR="00540156">
        <w:rPr>
          <w:rFonts w:ascii="Century" w:hAnsi="Century"/>
        </w:rPr>
        <w:t>de abril del presente año 2018 dos mil dieciocho, a las 1</w:t>
      </w:r>
      <w:r w:rsidR="006B3D3E">
        <w:rPr>
          <w:rFonts w:ascii="Century" w:hAnsi="Century"/>
        </w:rPr>
        <w:t>0</w:t>
      </w:r>
      <w:r w:rsidR="00540156">
        <w:rPr>
          <w:rFonts w:ascii="Century" w:hAnsi="Century"/>
        </w:rPr>
        <w:t xml:space="preserve">:00 </w:t>
      </w:r>
      <w:r w:rsidR="006B3D3E">
        <w:rPr>
          <w:rFonts w:ascii="Century" w:hAnsi="Century"/>
        </w:rPr>
        <w:t>diez</w:t>
      </w:r>
      <w:r w:rsidR="00540156">
        <w:rPr>
          <w:rFonts w:ascii="Century" w:hAnsi="Century"/>
        </w:rPr>
        <w:t xml:space="preserv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463180D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B5B04">
        <w:t xml:space="preserve">31 treinta y uno </w:t>
      </w:r>
      <w:r w:rsidR="00714367">
        <w:t>de diciembre</w:t>
      </w:r>
      <w:r w:rsidR="00E07749">
        <w:t xml:space="preserve"> del año 2017 d</w:t>
      </w:r>
      <w:r w:rsidR="000758AB">
        <w:t>o</w:t>
      </w:r>
      <w:r w:rsidR="00E07749">
        <w:t xml:space="preserve">s mil diecisiete, y </w:t>
      </w:r>
      <w:r w:rsidR="00BB07A0" w:rsidRPr="00EE5A55">
        <w:t xml:space="preserve">la demanda se presentó el </w:t>
      </w:r>
      <w:r w:rsidR="00FB5B04">
        <w:t xml:space="preserve">07 siete de febrero </w:t>
      </w:r>
      <w:r w:rsidR="00BB07A0" w:rsidRPr="00EE5A55">
        <w:t>de</w:t>
      </w:r>
      <w:r w:rsidR="005B487C">
        <w:t xml:space="preserve"> este </w:t>
      </w:r>
      <w:r w:rsidR="00E07749">
        <w:t>año.</w:t>
      </w:r>
      <w:r w:rsidR="007A59CB">
        <w:t xml:space="preserve"> -</w:t>
      </w:r>
      <w:r w:rsidR="00F507EF">
        <w:t>---------</w:t>
      </w:r>
    </w:p>
    <w:p w14:paraId="20C39E7A" w14:textId="77777777" w:rsidR="00FE5CA5" w:rsidRDefault="00FE5CA5" w:rsidP="005D48BA">
      <w:pPr>
        <w:spacing w:line="360" w:lineRule="auto"/>
        <w:ind w:firstLine="708"/>
        <w:jc w:val="both"/>
        <w:rPr>
          <w:rFonts w:ascii="Century" w:hAnsi="Century" w:cs="Calibri"/>
          <w:b/>
          <w:iCs/>
        </w:rPr>
      </w:pPr>
    </w:p>
    <w:p w14:paraId="0EFDAE5C" w14:textId="73E0B6AA" w:rsidR="00605B32" w:rsidRPr="007D0C4C" w:rsidRDefault="00FE5CA5" w:rsidP="00FB5B04">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FB5B04">
        <w:t xml:space="preserve">371329 (tres siete uno tres dos nueve), de </w:t>
      </w:r>
      <w:r w:rsidR="00FB5B04" w:rsidRPr="003C498B">
        <w:t xml:space="preserve">fecha </w:t>
      </w:r>
      <w:r w:rsidR="00FB5B04">
        <w:t xml:space="preserve">31 treinta y uno de diciembre del año 2017 dos mil diecisiete,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D183D99"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8074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8074C">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8074C">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8074C">
        <w:t>(.....)</w:t>
      </w:r>
      <w:r>
        <w:t xml:space="preserve">, </w:t>
      </w:r>
      <w:r w:rsidR="0082696C">
        <w:t>en su</w:t>
      </w:r>
      <w:r>
        <w:t xml:space="preserve"> carácter de </w:t>
      </w:r>
      <w:r w:rsidR="00F12BB5">
        <w:t>representante legal, con facultades para delegar</w:t>
      </w:r>
      <w:r w:rsidR="0082696C">
        <w:t xml:space="preserve">, de la persona moral denominada </w:t>
      </w:r>
      <w:r w:rsidR="00C8074C">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BF54E70" w:rsidR="000F6283" w:rsidRPr="008D3364" w:rsidRDefault="000F6283" w:rsidP="000F6283">
      <w:pPr>
        <w:pStyle w:val="RESOLUCIONES"/>
        <w:rPr>
          <w:lang w:val="es-MX"/>
        </w:rPr>
      </w:pPr>
      <w:r w:rsidRPr="00790448">
        <w:rPr>
          <w:lang w:val="es-MX"/>
        </w:rPr>
        <w:t>La escritura anterior, fue exhibida en original por la parte actora</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8074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8074C">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328B8A8" w14:textId="77777777" w:rsidR="00FB5B04" w:rsidRPr="00773AC3"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773AC3">
        <w:rPr>
          <w:sz w:val="22"/>
        </w:rPr>
        <w:t>“</w:t>
      </w:r>
      <w:r w:rsidR="00E276AD" w:rsidRPr="00773AC3">
        <w:rPr>
          <w:i/>
          <w:sz w:val="22"/>
        </w:rPr>
        <w:t xml:space="preserve">Los reclamos planteados por el quejoso deben decretarse como improcedentes, en razón de que, por una parte el acto materia de impugnación se encuentra debidamente fundado y motivado, </w:t>
      </w:r>
      <w:r w:rsidR="00FB5B04" w:rsidRPr="00773AC3">
        <w:rPr>
          <w:i/>
          <w:sz w:val="22"/>
        </w:rPr>
        <w:t xml:space="preserve">razón por la que debe decretarse el sobreseimiento del asunto que nos ocupa, ya que se actualiza los supuesto previstos en los artículos 261fracción </w:t>
      </w:r>
      <w:r w:rsidR="00E824F7" w:rsidRPr="00773AC3">
        <w:rPr>
          <w:i/>
          <w:sz w:val="22"/>
        </w:rPr>
        <w:t>V</w:t>
      </w:r>
      <w:r w:rsidR="00FB5B04" w:rsidRPr="00773AC3">
        <w:rPr>
          <w:i/>
          <w:sz w:val="22"/>
        </w:rPr>
        <w:t>II</w:t>
      </w:r>
      <w:r w:rsidR="00E276AD" w:rsidRPr="00773AC3">
        <w:rPr>
          <w:i/>
          <w:sz w:val="22"/>
        </w:rPr>
        <w:t xml:space="preserve"> y 262 fracción II del Código de Procedimiento y Justicia Administrativa para el Estado y los Municipios de Guanajuato que literalmente señalan:… […]. </w:t>
      </w:r>
    </w:p>
    <w:p w14:paraId="1F7F474E" w14:textId="437CBB42" w:rsidR="00E276AD" w:rsidRPr="00773AC3" w:rsidRDefault="00E276AD" w:rsidP="00E276AD">
      <w:pPr>
        <w:pStyle w:val="SENTENCIAS"/>
        <w:rPr>
          <w:i/>
          <w:sz w:val="22"/>
        </w:rPr>
      </w:pPr>
      <w:r w:rsidRPr="00773AC3">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Pr="00773AC3" w:rsidRDefault="00E276AD" w:rsidP="00E276AD">
      <w:pPr>
        <w:pStyle w:val="SENTENCIAS"/>
        <w:rPr>
          <w:sz w:val="22"/>
        </w:rPr>
      </w:pPr>
    </w:p>
    <w:p w14:paraId="6B8D3FCF" w14:textId="3F8B6ECD" w:rsidR="00E13BBC" w:rsidRPr="00331611" w:rsidRDefault="00E13BBC" w:rsidP="00E13BBC">
      <w:pPr>
        <w:pStyle w:val="RESOLUCIONES"/>
        <w:rPr>
          <w:rFonts w:cs="Calibri"/>
        </w:rPr>
      </w:pPr>
      <w:r>
        <w:rPr>
          <w:rFonts w:cs="Calibri"/>
        </w:rPr>
        <w:t xml:space="preserve">Así las cosas, </w:t>
      </w:r>
      <w:r w:rsidRPr="00331611">
        <w:rPr>
          <w:rFonts w:cs="Calibri"/>
        </w:rPr>
        <w:t xml:space="preserve">respecto a la segunda causal de improcedencia (fracción VII), </w:t>
      </w:r>
      <w:r>
        <w:rPr>
          <w:rFonts w:cs="Calibri"/>
        </w:rPr>
        <w:t xml:space="preserve">la demandada menciona que ésta </w:t>
      </w:r>
      <w:r w:rsidRPr="00331611">
        <w:rPr>
          <w:rFonts w:cs="Calibri"/>
        </w:rPr>
        <w:t xml:space="preserve">opera en virtud de que </w:t>
      </w:r>
      <w:r>
        <w:rPr>
          <w:rFonts w:cs="Calibri"/>
        </w:rPr>
        <w:t xml:space="preserve">el acto impugnado se encuentra debidamente fundado y motivado, en tal sentido, la fracción antes mencionada  refiere que el proceso administrativo es improcedente </w:t>
      </w:r>
      <w:r w:rsidRPr="00A872E3">
        <w:rPr>
          <w:rFonts w:cs="Calibri"/>
          <w:i/>
          <w:sz w:val="22"/>
        </w:rPr>
        <w:t>– En los demás casos en que la improced</w:t>
      </w:r>
      <w:r>
        <w:rPr>
          <w:rFonts w:cs="Calibri"/>
          <w:i/>
          <w:sz w:val="22"/>
        </w:rPr>
        <w:t>encia resulte de alguna disposició</w:t>
      </w:r>
      <w:r w:rsidRPr="00A872E3">
        <w:rPr>
          <w:rFonts w:cs="Calibri"/>
          <w:i/>
          <w:sz w:val="22"/>
        </w:rPr>
        <w:t>n legal-</w:t>
      </w:r>
      <w:r>
        <w:rPr>
          <w:rFonts w:cs="Calibri"/>
        </w:rPr>
        <w:t xml:space="preserve">, luego </w:t>
      </w:r>
      <w:r w:rsidRPr="00331611">
        <w:rPr>
          <w:rFonts w:cs="Calibri"/>
        </w:rPr>
        <w:t xml:space="preserve">entonces </w:t>
      </w:r>
      <w:r>
        <w:rPr>
          <w:rFonts w:cs="Calibri"/>
        </w:rPr>
        <w:t xml:space="preserve">correspondía a </w:t>
      </w:r>
      <w:r w:rsidRPr="00331611">
        <w:rPr>
          <w:rFonts w:cs="Calibri"/>
        </w:rPr>
        <w:t xml:space="preserve">la autoridad demandada señalar </w:t>
      </w:r>
      <w:r>
        <w:rPr>
          <w:rFonts w:cs="Calibri"/>
        </w:rPr>
        <w:t xml:space="preserve">con precisión, de </w:t>
      </w:r>
      <w:r w:rsidRPr="00331611">
        <w:rPr>
          <w:rFonts w:cs="Calibri"/>
        </w:rPr>
        <w:t xml:space="preserve">qué otra disposición legal deviene la improcedencia. </w:t>
      </w:r>
    </w:p>
    <w:p w14:paraId="24D5D991" w14:textId="77777777" w:rsidR="00E13BBC" w:rsidRPr="00331611" w:rsidRDefault="00E13BBC" w:rsidP="00E13BBC">
      <w:pPr>
        <w:pStyle w:val="RESOLUCIONES"/>
        <w:rPr>
          <w:rFonts w:cs="Calibri"/>
        </w:rPr>
      </w:pPr>
    </w:p>
    <w:p w14:paraId="3B0862C6" w14:textId="77777777" w:rsidR="00E13BBC" w:rsidRPr="00A872E3" w:rsidRDefault="00E13BBC" w:rsidP="00E13BBC">
      <w:pPr>
        <w:pStyle w:val="RESOLUCIONES"/>
      </w:pPr>
      <w:r w:rsidRPr="00A872E3">
        <w:t xml:space="preserve">Lo anterior, </w:t>
      </w:r>
      <w:r>
        <w:t xml:space="preserve">en razón de </w:t>
      </w:r>
      <w:r w:rsidRPr="00A872E3">
        <w:t>que la demandada solamente hace valer la configuración de esa causal, pero no identifica el precepto legal relacionado con base en el cual resulta conducente la improcedencia del proceso; de ahí que no se pueda analizar debidamente si la causal referida se actualiza o no en el presente caso, puesto que incluso se desconocen los razonamientos de la autoridad demandada que la llevan a hacer valer esa causal. -----------------------</w:t>
      </w:r>
    </w:p>
    <w:p w14:paraId="4B4F694D" w14:textId="77777777" w:rsidR="00E13BBC" w:rsidRDefault="00E13BBC" w:rsidP="00E276AD">
      <w:pPr>
        <w:pStyle w:val="SENTENCIAS"/>
      </w:pPr>
    </w:p>
    <w:p w14:paraId="6B9076B6" w14:textId="17844B2B" w:rsidR="00E276AD" w:rsidRDefault="009C387E" w:rsidP="00072D83">
      <w:pPr>
        <w:pStyle w:val="RESOLUCIONE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072D83">
        <w:t xml:space="preserve">371329 (tres siete uno tres dos nueve), de </w:t>
      </w:r>
      <w:r w:rsidR="00072D83" w:rsidRPr="003C498B">
        <w:t xml:space="preserve">fecha </w:t>
      </w:r>
      <w:r w:rsidR="00072D83">
        <w:t xml:space="preserve">31 treinta y uno de diciembre del año 2017 dos mil diecisiete, </w:t>
      </w:r>
      <w:r w:rsidR="00E276AD" w:rsidRPr="00E276AD">
        <w:t xml:space="preserve">es emitida a nombre de quien en ese momento conducía el autobús, el actor acredito que dicho vehículo de motor, es propiedad de su representada </w:t>
      </w:r>
      <w:r w:rsidR="00C8074C">
        <w:t>(.....)</w:t>
      </w:r>
      <w:r w:rsidR="00E276AD" w:rsidRPr="00E276AD">
        <w:t xml:space="preserve">, lo anterior, con la copia certificada de la tarjeta de circulación, que contiene como datos lo siguientes: Datos del propietario: </w:t>
      </w:r>
      <w:bookmarkStart w:id="0" w:name="_GoBack"/>
      <w:r w:rsidR="003A03EC">
        <w:t>(.....)</w:t>
      </w:r>
      <w:bookmarkEnd w:id="0"/>
      <w:r w:rsidR="00E276AD" w:rsidRPr="00E276AD">
        <w:t>; clase autobús; modelo 20</w:t>
      </w:r>
      <w:r w:rsidR="00072D83">
        <w:t>06 dos mil seis</w:t>
      </w:r>
      <w:r w:rsidR="00E276AD" w:rsidRPr="00E276AD">
        <w:t xml:space="preserve">; placa </w:t>
      </w:r>
      <w:r w:rsidR="00A44E1C">
        <w:t>74</w:t>
      </w:r>
      <w:r w:rsidR="00072D83">
        <w:t>1467</w:t>
      </w:r>
      <w:r w:rsidR="00A44E1C">
        <w:t xml:space="preserve">D (siete cuatro </w:t>
      </w:r>
      <w:r w:rsidR="00072D83">
        <w:t>uno cuatro seis siete</w:t>
      </w:r>
      <w:r w:rsidR="00A44E1C">
        <w:t xml:space="preserve"> letra</w:t>
      </w:r>
      <w:r w:rsidR="002A0387">
        <w:t xml:space="preserve"> </w:t>
      </w:r>
      <w:r w:rsidR="00AB60FF">
        <w:t>D</w:t>
      </w:r>
      <w:r w:rsidR="00E276AD" w:rsidRPr="00E276AD">
        <w:t xml:space="preserve">); lo anterior, aunado a lo asentado en la misma boleta de infracción, de manera específica en el recuadro donde se señala las características del vehículo en el cual se establecen las placas </w:t>
      </w:r>
      <w:r w:rsidR="00072D83" w:rsidRPr="00072D83">
        <w:t>741467D (siete cuatro uno cuatro seis siete letra D)</w:t>
      </w:r>
      <w:r w:rsidR="00E276AD">
        <w:t xml:space="preserve">, </w:t>
      </w:r>
      <w:r w:rsidR="00E276AD" w:rsidRPr="00861993">
        <w:t xml:space="preserve">y en el recuadro de concesionario o permisionario en el que se establece como tal a </w:t>
      </w:r>
      <w:r w:rsidR="00C8074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A44E1C">
        <w:t>72</w:t>
      </w:r>
      <w:r w:rsidR="00072D83">
        <w:t>66224</w:t>
      </w:r>
      <w:r w:rsidR="00A44E1C">
        <w:t xml:space="preserve"> (Letra A letra A siete dos </w:t>
      </w:r>
      <w:r w:rsidR="00072D83">
        <w:t>seis seis dos dos cuatro</w:t>
      </w:r>
      <w:r w:rsidR="00E276AD">
        <w:t>)</w:t>
      </w:r>
      <w:r w:rsidR="00E276AD" w:rsidRPr="00861993">
        <w:t xml:space="preserve">, de </w:t>
      </w:r>
      <w:r w:rsidR="005A744B">
        <w:t xml:space="preserve">fecha </w:t>
      </w:r>
      <w:r w:rsidR="00072D83">
        <w:t>06 seis</w:t>
      </w:r>
      <w:r w:rsidR="00E202A7">
        <w:t xml:space="preserve"> </w:t>
      </w:r>
      <w:r w:rsidR="005A744B">
        <w:t xml:space="preserve">de </w:t>
      </w:r>
      <w:r w:rsidR="00072D83">
        <w:t>enero</w:t>
      </w:r>
      <w:r w:rsidR="005A744B">
        <w:t xml:space="preserve"> </w:t>
      </w:r>
      <w:r w:rsidR="00E276AD" w:rsidRPr="00861993">
        <w:t>de 201</w:t>
      </w:r>
      <w:r w:rsidR="00072D83">
        <w:t>8</w:t>
      </w:r>
      <w:r w:rsidR="00E276AD" w:rsidRPr="00861993">
        <w:t xml:space="preserve"> dos mil dieci</w:t>
      </w:r>
      <w:r w:rsidR="00072D83">
        <w:t>ocho</w:t>
      </w:r>
      <w:r w:rsidR="00E276AD" w:rsidRPr="00861993">
        <w:t>, expedid</w:t>
      </w:r>
      <w:r w:rsidR="00E276AD">
        <w:t>o</w:t>
      </w:r>
      <w:r w:rsidR="00E276AD" w:rsidRPr="00861993">
        <w:t xml:space="preserve"> a nombre de </w:t>
      </w:r>
      <w:r w:rsidR="003A03EC">
        <w:t>(.....)</w:t>
      </w:r>
      <w:r w:rsidR="00E276AD" w:rsidRPr="00861993">
        <w:t xml:space="preserve">, placa </w:t>
      </w:r>
      <w:r w:rsidR="00A44E1C">
        <w:t>74</w:t>
      </w:r>
      <w:r w:rsidR="00072D83">
        <w:t>1467</w:t>
      </w:r>
      <w:r w:rsidR="00A44E1C">
        <w:t xml:space="preserve">D (siete cuatro </w:t>
      </w:r>
      <w:r w:rsidR="00072D83">
        <w:t>uno cuatro seis siete l</w:t>
      </w:r>
      <w:r w:rsidR="00A44E1C">
        <w:t>etra</w:t>
      </w:r>
      <w:r w:rsidR="002A0387">
        <w:t xml:space="preserve"> </w:t>
      </w:r>
      <w:r w:rsidR="00AB60FF">
        <w:t>D</w:t>
      </w:r>
      <w:r w:rsidR="00E276AD" w:rsidRPr="00861993">
        <w:t xml:space="preserve">), </w:t>
      </w:r>
      <w:r w:rsidR="00E276AD">
        <w:t>por una cantidad de $</w:t>
      </w:r>
      <w:r w:rsidR="00E276AD" w:rsidRPr="007977BE">
        <w:t>588.82 (quinientos ochenta y ocho pesos 82/100</w:t>
      </w:r>
      <w:r w:rsidR="00E276AD">
        <w:t xml:space="preserve"> M/N)</w:t>
      </w:r>
      <w:r w:rsidR="00E276AD" w:rsidRPr="00861993">
        <w:t>, documentos anteriores</w:t>
      </w:r>
      <w:r w:rsidR="00E276AD">
        <w:t xml:space="preserve"> que merece valor probatorio pleno de conformidad a lo señalado por los artículos 78, 117, 121, 123 y 131 del Código de Procedimiento y Justicia Administrativa para el Estado y los Municipios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03E27B53" w:rsidR="00E276AD" w:rsidRPr="00773AC3" w:rsidRDefault="00E276AD" w:rsidP="00E276AD">
      <w:pPr>
        <w:pStyle w:val="TESISYJURIS"/>
        <w:rPr>
          <w:sz w:val="22"/>
        </w:rPr>
      </w:pPr>
      <w:r w:rsidRPr="00773AC3">
        <w:rPr>
          <w:sz w:val="22"/>
        </w:rPr>
        <w:t>VII-J-SS-67</w:t>
      </w:r>
      <w:r w:rsidR="00F817DC" w:rsidRPr="00773AC3">
        <w:rPr>
          <w:sz w:val="22"/>
        </w:rPr>
        <w:t>.</w:t>
      </w:r>
      <w:r w:rsidRPr="00773AC3">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D163FC2" w:rsidR="00E276AD" w:rsidRPr="00773AC3" w:rsidRDefault="00E276AD" w:rsidP="00E276AD">
      <w:pPr>
        <w:pStyle w:val="TESISYJURIS"/>
        <w:rPr>
          <w:sz w:val="22"/>
        </w:rPr>
      </w:pPr>
      <w:r w:rsidRPr="00773AC3">
        <w:rPr>
          <w:sz w:val="22"/>
          <w:lang w:val="es-MX" w:eastAsia="es-MX"/>
        </w:rPr>
        <w:br/>
        <w:t xml:space="preserve">Contradicción de Sentencias Núm. 4347/12-11-02-7/Y OTRO/62/13-PL-06-01.- Resuelto por el Pleno de la Sala Superior del Tribunal Federal de Justicia </w:t>
      </w:r>
      <w:r w:rsidRPr="00773AC3">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63D244F7" w14:textId="77777777" w:rsidR="00E276AD" w:rsidRPr="00773AC3"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5EEF0E31"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80B1A" w:rsidRPr="00980B1A">
        <w:t xml:space="preserve">AA 7266224 (Letra A letra A siete dos seis seis dos dos cuatro), de fecha 06 seis de enero de 2018 dos mil dieciocho, expedido a nombre de </w:t>
      </w:r>
      <w:r w:rsidR="003A03EC">
        <w:t>(.....)</w:t>
      </w:r>
      <w:r w:rsidR="00980B1A" w:rsidRPr="00980B1A">
        <w:t xml:space="preserve">, placa 741467D (siete cuatro uno cuatro seis siete letra D), por una cantidad de $588.82 (quinientos ochenta y ocho pesos 82/100 M/N), </w:t>
      </w:r>
      <w:r>
        <w:t>con dicho recibo expedido por la Tesorería Municipal de León, Guanajuato, se acredita la calificación al acta de infracción impugnada y el pago realizado por dicho concepto. -------------</w:t>
      </w:r>
      <w:r w:rsidR="00980B1A">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483CA42" w:rsidR="00AC2581" w:rsidRDefault="00946409" w:rsidP="00794F83">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C8074C">
        <w:rPr>
          <w:b/>
        </w:rPr>
        <w:t>(.....)</w:t>
      </w:r>
      <w:r w:rsidR="00AC2581">
        <w:rPr>
          <w:b/>
        </w:rPr>
        <w:t xml:space="preserve">, </w:t>
      </w:r>
      <w:r w:rsidR="00AC2581">
        <w:t xml:space="preserve">como representante legal de la persona moral </w:t>
      </w:r>
      <w:r w:rsidR="00C8074C">
        <w:t>(.....)</w:t>
      </w:r>
      <w:r w:rsidR="00AC2581">
        <w:t>, t</w:t>
      </w:r>
      <w:r w:rsidRPr="00297106">
        <w:t>uvo conocimiento de que se le</w:t>
      </w:r>
      <w:r w:rsidR="003275CF">
        <w:t xml:space="preserve">vantó el acta de infracción </w:t>
      </w:r>
      <w:r w:rsidR="00794F83">
        <w:t xml:space="preserve">371329 (tres siete uno tres dos nueve), de </w:t>
      </w:r>
      <w:r w:rsidR="00794F83" w:rsidRPr="003C498B">
        <w:t xml:space="preserve">fecha </w:t>
      </w:r>
      <w:r w:rsidR="00794F83">
        <w:t xml:space="preserve">31 treinta y uno de diciembre del año 2017 dos mil diecisiete,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94F83">
        <w:t>-----------------------------------------------------------------------------</w:t>
      </w:r>
      <w:r w:rsidR="001E19A3">
        <w:t>-</w:t>
      </w:r>
    </w:p>
    <w:p w14:paraId="5382865E" w14:textId="77777777" w:rsidR="003275CF" w:rsidRDefault="003275CF" w:rsidP="00AE5576">
      <w:pPr>
        <w:pStyle w:val="SENTENCIAS"/>
      </w:pPr>
    </w:p>
    <w:p w14:paraId="3A4D914E" w14:textId="6E8ED949" w:rsidR="00AC2581" w:rsidRDefault="00AC2581" w:rsidP="00794F83">
      <w:pPr>
        <w:pStyle w:val="SENTENCIAS"/>
      </w:pPr>
      <w:r>
        <w:t>En tal sentido, el actor, realizó el pago derivado de dicha boleta de infracción, a través del recibo de pago n</w:t>
      </w:r>
      <w:r w:rsidR="006768C3">
        <w:t>ú</w:t>
      </w:r>
      <w:r>
        <w:t xml:space="preserve">mero </w:t>
      </w:r>
      <w:r w:rsidR="00794F83" w:rsidRPr="00861993">
        <w:t xml:space="preserve">AA </w:t>
      </w:r>
      <w:r w:rsidR="00794F83">
        <w:t>7266224 (Letra A letra A siete dos seis seis dos dos cuatro)</w:t>
      </w:r>
      <w:r w:rsidR="00794F83" w:rsidRPr="00861993">
        <w:t xml:space="preserve">, de </w:t>
      </w:r>
      <w:r w:rsidR="00794F83">
        <w:t xml:space="preserve">fecha 06 seis de enero </w:t>
      </w:r>
      <w:r w:rsidR="00794F83" w:rsidRPr="00861993">
        <w:t>de 201</w:t>
      </w:r>
      <w:r w:rsidR="00794F83">
        <w:t>8</w:t>
      </w:r>
      <w:r w:rsidR="00794F83" w:rsidRPr="00861993">
        <w:t xml:space="preserve"> dos mil dieci</w:t>
      </w:r>
      <w:r w:rsidR="00794F83">
        <w:t>ocho</w:t>
      </w:r>
      <w:r w:rsidR="00794F83" w:rsidRPr="00861993">
        <w:t>, expedid</w:t>
      </w:r>
      <w:r w:rsidR="00794F83">
        <w:t>o</w:t>
      </w:r>
      <w:r w:rsidR="00794F83" w:rsidRPr="00861993">
        <w:t xml:space="preserve"> a nombre de </w:t>
      </w:r>
      <w:r w:rsidR="003A03EC">
        <w:t>(.....)</w:t>
      </w:r>
      <w:r w:rsidR="00794F83" w:rsidRPr="00861993">
        <w:t xml:space="preserve">, placa </w:t>
      </w:r>
      <w:r w:rsidR="00794F83">
        <w:t>741467D (siete cuatro uno cuatro seis siete letra D</w:t>
      </w:r>
      <w:r w:rsidR="00794F83" w:rsidRPr="00861993">
        <w:t xml:space="preserve">), </w:t>
      </w:r>
      <w:r w:rsidR="00794F83">
        <w:t>por una cantidad de $</w:t>
      </w:r>
      <w:r w:rsidR="00794F83" w:rsidRPr="007977BE">
        <w:t>588.82 (quinientos ochenta y ocho pesos 82/100</w:t>
      </w:r>
      <w:r w:rsidR="00794F83">
        <w:t xml:space="preserve"> M/N)</w:t>
      </w:r>
      <w:r w:rsidR="00794F83" w:rsidRPr="00861993">
        <w:t>,</w:t>
      </w:r>
      <w:r w:rsidR="00794F83">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794F83">
        <w:t>-</w:t>
      </w:r>
    </w:p>
    <w:p w14:paraId="67330E0E" w14:textId="77777777" w:rsidR="00AC2581" w:rsidRDefault="00AC2581" w:rsidP="00AE5576">
      <w:pPr>
        <w:pStyle w:val="SENTENCIAS"/>
      </w:pPr>
    </w:p>
    <w:p w14:paraId="5BF79540" w14:textId="3440E4C2" w:rsidR="00DC7A84" w:rsidRDefault="00946409" w:rsidP="00794F83">
      <w:pPr>
        <w:pStyle w:val="SENTENCIAS"/>
      </w:pPr>
      <w:r w:rsidRPr="00A07764">
        <w:t>Así las cosas, la “litis” planteada se hace consistir en determinar la legalidad o ilegalidad de</w:t>
      </w:r>
      <w:r w:rsidR="00DC7A84">
        <w:t xml:space="preserve">l acta de infracción número </w:t>
      </w:r>
      <w:r w:rsidR="00794F83">
        <w:t xml:space="preserve">371329 (tres siete uno tres dos nueve), de </w:t>
      </w:r>
      <w:r w:rsidR="00794F83" w:rsidRPr="003C498B">
        <w:t xml:space="preserve">fecha </w:t>
      </w:r>
      <w:r w:rsidR="00794F83">
        <w:t xml:space="preserve">31 treinta y uno de diciembre del año 2017 dos mil diecisiete,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773AC3" w:rsidRDefault="00EB2C55" w:rsidP="00EB2C55">
      <w:pPr>
        <w:pStyle w:val="TESISYJURIS"/>
        <w:rPr>
          <w:rFonts w:cs="Calibri"/>
          <w:sz w:val="22"/>
        </w:rPr>
      </w:pPr>
      <w:r w:rsidRPr="00773AC3">
        <w:rPr>
          <w:sz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73AC3">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24305B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94F83">
        <w:t>CUARTO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4C2B9B1" w:rsidR="00B07098" w:rsidRPr="00773AC3" w:rsidRDefault="00B07098" w:rsidP="00A36F62">
      <w:pPr>
        <w:pStyle w:val="SENTENCIAS"/>
        <w:rPr>
          <w:i/>
          <w:sz w:val="22"/>
        </w:rPr>
      </w:pPr>
      <w:r>
        <w:t xml:space="preserve">De manera general en el </w:t>
      </w:r>
      <w:r w:rsidR="00794F83">
        <w:t>CUARTO</w:t>
      </w:r>
      <w:r w:rsidR="00593667">
        <w:t xml:space="preserve"> </w:t>
      </w:r>
      <w:r w:rsidR="00507503">
        <w:t xml:space="preserve">de sus agravios manifiesta: </w:t>
      </w:r>
      <w:r w:rsidR="00507503" w:rsidRPr="00773AC3">
        <w:rPr>
          <w:sz w:val="22"/>
        </w:rPr>
        <w:t>“</w:t>
      </w:r>
      <w:r w:rsidR="008F0A44" w:rsidRPr="00773AC3">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773AC3">
        <w:rPr>
          <w:i/>
          <w:sz w:val="22"/>
        </w:rPr>
        <w:t xml:space="preserve">… </w:t>
      </w:r>
      <w:r w:rsidR="00BC7756" w:rsidRPr="00773AC3">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773AC3">
        <w:rPr>
          <w:i/>
          <w:sz w:val="22"/>
        </w:rPr>
        <w:t xml:space="preserve"> </w:t>
      </w:r>
      <w:r w:rsidR="00F22A52" w:rsidRPr="00773AC3">
        <w:rPr>
          <w:i/>
          <w:sz w:val="22"/>
        </w:rPr>
        <w:t xml:space="preserve">No argumentó, ni mucho menos probó de forma alguna, el procedimiento por medio del cual pudo corroborar que supuestamente la unidad </w:t>
      </w:r>
      <w:r w:rsidR="00540DDC" w:rsidRPr="00773AC3">
        <w:rPr>
          <w:i/>
          <w:sz w:val="22"/>
        </w:rPr>
        <w:t>[…]</w:t>
      </w:r>
      <w:r w:rsidR="00F22A52" w:rsidRPr="00773AC3">
        <w:rPr>
          <w:i/>
          <w:sz w:val="22"/>
        </w:rPr>
        <w:t xml:space="preserve"> se encontraba obligada y que haya incumplido con el servicio de transporte. </w:t>
      </w:r>
      <w:r w:rsidR="00540DDC" w:rsidRPr="00773AC3">
        <w:rPr>
          <w:i/>
          <w:sz w:val="22"/>
        </w:rPr>
        <w:t xml:space="preserve">De igual forma No indicó, en su caso, cuales debieron ser los horarios, rutas, itinerarios o frecuencias […] No </w:t>
      </w:r>
      <w:r w:rsidR="002E0D68" w:rsidRPr="00773AC3">
        <w:rPr>
          <w:i/>
          <w:sz w:val="22"/>
        </w:rPr>
        <w:t xml:space="preserve">precisó en donde se ubicó materialmente, para poder observar de forma objetiva y concluyente la realización de un hecho o la consumación de una omisión </w:t>
      </w:r>
      <w:r w:rsidR="00540DDC" w:rsidRPr="00773AC3">
        <w:rPr>
          <w:i/>
          <w:sz w:val="22"/>
        </w:rPr>
        <w:t>[…]</w:t>
      </w:r>
      <w:r w:rsidR="002E0D68" w:rsidRPr="00773AC3">
        <w:rPr>
          <w:i/>
          <w:sz w:val="22"/>
        </w:rPr>
        <w:t xml:space="preserve"> </w:t>
      </w:r>
      <w:r w:rsidR="006774CF" w:rsidRPr="00773AC3">
        <w:rPr>
          <w:i/>
          <w:sz w:val="22"/>
        </w:rPr>
        <w:t>Omitió</w:t>
      </w:r>
      <w:r w:rsidR="00540DDC" w:rsidRPr="00773AC3">
        <w:rPr>
          <w:i/>
          <w:sz w:val="22"/>
        </w:rPr>
        <w:t xml:space="preserve"> precisar, cono es que lle</w:t>
      </w:r>
      <w:r w:rsidR="006774CF" w:rsidRPr="00773AC3">
        <w:rPr>
          <w:i/>
          <w:sz w:val="22"/>
        </w:rPr>
        <w:t>g</w:t>
      </w:r>
      <w:r w:rsidR="00540DDC" w:rsidRPr="00773AC3">
        <w:rPr>
          <w:i/>
          <w:sz w:val="22"/>
        </w:rPr>
        <w:t xml:space="preserve">a a la conclusión de que existió molestias en los usuario </w:t>
      </w:r>
      <w:r w:rsidR="00F22A52" w:rsidRPr="00773AC3">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773AC3">
        <w:rPr>
          <w:i/>
          <w:sz w:val="22"/>
        </w:rPr>
        <w:t>[…]</w:t>
      </w:r>
      <w:r w:rsidR="00821F78" w:rsidRPr="00773AC3">
        <w:rPr>
          <w:i/>
          <w:sz w:val="22"/>
        </w:rPr>
        <w:t>”.</w:t>
      </w:r>
    </w:p>
    <w:p w14:paraId="4C4DED60" w14:textId="0AC8270B" w:rsidR="00F22A52" w:rsidRPr="00773AC3"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08859DB" w:rsidR="00A36F62" w:rsidRDefault="00A36F62" w:rsidP="00A36F62">
      <w:pPr>
        <w:pStyle w:val="SENTENCIAS"/>
      </w:pPr>
      <w:r>
        <w:t>De igual manera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9969942" w:rsidR="008B40CC" w:rsidRDefault="008B40CC" w:rsidP="00794F83">
      <w:pPr>
        <w:pStyle w:val="SENTENCIAS"/>
      </w:pPr>
      <w:r>
        <w:t xml:space="preserve">Así las cosas, de la boleta de infracción con </w:t>
      </w:r>
      <w:r w:rsidR="00794F83">
        <w:t xml:space="preserve">371329 (tres siete uno tres dos nueve), de </w:t>
      </w:r>
      <w:r w:rsidR="00794F83" w:rsidRPr="003C498B">
        <w:t xml:space="preserve">fecha </w:t>
      </w:r>
      <w:r w:rsidR="00794F83">
        <w:t xml:space="preserve">31 treinta y uno de diciembre del año 2017 dos mil diecisiete,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773AC3" w:rsidRDefault="008B40CC" w:rsidP="00DA2C92">
      <w:pPr>
        <w:pStyle w:val="TESISYJURIS"/>
        <w:rPr>
          <w:sz w:val="22"/>
          <w:lang w:val="es-MX"/>
        </w:rPr>
      </w:pPr>
      <w:r w:rsidRPr="00773AC3">
        <w:rPr>
          <w:b/>
          <w:sz w:val="22"/>
          <w:lang w:val="es-MX"/>
        </w:rPr>
        <w:t xml:space="preserve">Artículo 206.- </w:t>
      </w:r>
      <w:r w:rsidRPr="00773AC3">
        <w:rPr>
          <w:sz w:val="22"/>
          <w:lang w:val="es-MX"/>
        </w:rPr>
        <w:t>Los conductores de los vehículos afectos a la prestación del servicio, tendrán las siguientes obligaciones:</w:t>
      </w:r>
    </w:p>
    <w:p w14:paraId="38206BCF" w14:textId="77777777" w:rsidR="008B40CC" w:rsidRPr="00773AC3" w:rsidRDefault="008B40CC" w:rsidP="00DA2C92">
      <w:pPr>
        <w:pStyle w:val="TESISYJURIS"/>
        <w:rPr>
          <w:sz w:val="22"/>
          <w:lang w:val="es-MX"/>
        </w:rPr>
      </w:pPr>
    </w:p>
    <w:p w14:paraId="1F0C28BB" w14:textId="7E016D58" w:rsidR="00DA2C92" w:rsidRPr="00773AC3" w:rsidRDefault="00DA2C92" w:rsidP="00DA2C92">
      <w:pPr>
        <w:pStyle w:val="TESISYJURIS"/>
        <w:rPr>
          <w:sz w:val="22"/>
          <w:lang w:val="es-MX"/>
        </w:rPr>
      </w:pPr>
      <w:r w:rsidRPr="00773AC3">
        <w:rPr>
          <w:sz w:val="22"/>
          <w:lang w:val="es-MX"/>
        </w:rPr>
        <w:t>[…]</w:t>
      </w:r>
    </w:p>
    <w:p w14:paraId="7991C48E" w14:textId="77777777" w:rsidR="00DA2C92" w:rsidRPr="00773AC3" w:rsidRDefault="00DA2C92" w:rsidP="00DA2C92">
      <w:pPr>
        <w:pStyle w:val="TESISYJURIS"/>
        <w:rPr>
          <w:sz w:val="22"/>
          <w:lang w:val="es-MX"/>
        </w:rPr>
      </w:pPr>
    </w:p>
    <w:p w14:paraId="5E7BE0B5" w14:textId="159EA8F3" w:rsidR="008B40CC" w:rsidRPr="00773AC3" w:rsidRDefault="00DA2C92" w:rsidP="00DA2C92">
      <w:pPr>
        <w:pStyle w:val="TESISYJURIS"/>
        <w:rPr>
          <w:sz w:val="22"/>
          <w:lang w:val="es-MX"/>
        </w:rPr>
      </w:pPr>
      <w:r w:rsidRPr="00773AC3">
        <w:rPr>
          <w:sz w:val="22"/>
          <w:lang w:val="es-MX"/>
        </w:rPr>
        <w:t xml:space="preserve">II. </w:t>
      </w:r>
      <w:r w:rsidR="008B40CC" w:rsidRPr="00773AC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2C003E1" w14:textId="3B04D92D" w:rsidR="00794F83" w:rsidRPr="00773AC3"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785941" w:rsidRPr="00773AC3">
        <w:rPr>
          <w:i/>
          <w:sz w:val="22"/>
          <w:lang w:val="es-MX"/>
        </w:rPr>
        <w:t>M</w:t>
      </w:r>
      <w:r w:rsidR="006A1F2F" w:rsidRPr="00773AC3">
        <w:rPr>
          <w:i/>
          <w:sz w:val="22"/>
          <w:lang w:val="es-MX"/>
        </w:rPr>
        <w:t xml:space="preserve">e </w:t>
      </w:r>
      <w:r w:rsidR="00DC1C88" w:rsidRPr="00773AC3">
        <w:rPr>
          <w:i/>
          <w:sz w:val="22"/>
          <w:lang w:val="es-MX"/>
        </w:rPr>
        <w:t xml:space="preserve">encuentro </w:t>
      </w:r>
      <w:r w:rsidR="00794F83" w:rsidRPr="00773AC3">
        <w:rPr>
          <w:i/>
          <w:sz w:val="22"/>
          <w:lang w:val="es-MX"/>
        </w:rPr>
        <w:t>en el cajón de ascenso y désenos de la ruta X-62 en la terminal San Jerónimo verificando el cumplimiento del servicio con plan de operación en mano, por parte de la empresa concesionaria y de los operadores que prestan dicho servicio, tendido incumplimiento del servicio N. 8 tenido que salir a prestar el servicio a las 07:37 hrs. de acuerdo al plan de operación correspondiente establecido por la Dirección General de Movilidad y por tal motivo causando molestias a usuarios”</w:t>
      </w:r>
    </w:p>
    <w:p w14:paraId="66A903EC" w14:textId="77777777" w:rsidR="00794F83" w:rsidRDefault="00794F83" w:rsidP="00F5011E">
      <w:pPr>
        <w:pStyle w:val="SENTENCIAS"/>
        <w:rPr>
          <w:i/>
          <w:lang w:val="es-MX"/>
        </w:rPr>
      </w:pPr>
    </w:p>
    <w:p w14:paraId="600F6D00" w14:textId="6A97E5F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8074C">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4F8598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794F83">
        <w:t>determina que se incumplió con el servicio número 8 ocho, de la ruta X-62 Letra X sesenta y dos, ya que no</w:t>
      </w:r>
      <w:r w:rsidR="000332E2">
        <w:t xml:space="preserve"> precisa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794F83">
        <w:rPr>
          <w:lang w:val="es-MX"/>
        </w:rPr>
        <w:t xml:space="preserve">así como tampoco que relación guarda el conductor infraccionado con el servicio número 08 ocho que refiere se incumplió,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794F83">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773AC3" w:rsidRDefault="0098302F" w:rsidP="0098302F">
      <w:pPr>
        <w:pStyle w:val="TESISYJURIS"/>
        <w:rPr>
          <w:sz w:val="22"/>
        </w:rPr>
      </w:pPr>
      <w:r w:rsidRPr="00773AC3">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5962DB4" w:rsidR="00946409" w:rsidRDefault="00F00466" w:rsidP="00794F83">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94F83">
        <w:t xml:space="preserve">371329 (tres siete uno tres dos nueve), de </w:t>
      </w:r>
      <w:r w:rsidR="00794F83" w:rsidRPr="003C498B">
        <w:t xml:space="preserve">fecha </w:t>
      </w:r>
      <w:r w:rsidR="00794F83">
        <w:t xml:space="preserve">31 treinta y uno de diciembre del año 2017 dos mil diecisiete,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794F83">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773AC3" w:rsidRDefault="00946409" w:rsidP="006774CF">
      <w:pPr>
        <w:pStyle w:val="TESISYJURIS"/>
        <w:rPr>
          <w:sz w:val="22"/>
        </w:rPr>
      </w:pPr>
      <w:r w:rsidRPr="00773AC3">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773AC3">
        <w:rPr>
          <w:sz w:val="22"/>
        </w:rPr>
        <w:t>a</w:t>
      </w:r>
      <w:r w:rsidRPr="00773AC3">
        <w:rPr>
          <w:sz w:val="22"/>
        </w:rPr>
        <w:t>bril de 1991, página 125</w:t>
      </w:r>
      <w:r w:rsidR="00F5466B" w:rsidRPr="00773AC3">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803E821"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w:t>
      </w:r>
      <w:r w:rsidR="00773AC3" w:rsidRPr="00861993">
        <w:t xml:space="preserve">AA </w:t>
      </w:r>
      <w:r w:rsidR="00773AC3">
        <w:t>7266224 (Letra A letra A siete dos seis seis dos dos cuatro)</w:t>
      </w:r>
      <w:r w:rsidR="00773AC3" w:rsidRPr="00861993">
        <w:t xml:space="preserve">, de </w:t>
      </w:r>
      <w:r w:rsidR="00773AC3">
        <w:t xml:space="preserve">fecha 06 seis de enero </w:t>
      </w:r>
      <w:r w:rsidR="00773AC3" w:rsidRPr="00861993">
        <w:t>de 201</w:t>
      </w:r>
      <w:r w:rsidR="00773AC3">
        <w:t>8</w:t>
      </w:r>
      <w:r w:rsidR="00773AC3" w:rsidRPr="00861993">
        <w:t xml:space="preserve"> dos mil dieci</w:t>
      </w:r>
      <w:r w:rsidR="00773AC3">
        <w:t>ocho</w:t>
      </w:r>
      <w:r w:rsidR="00773AC3" w:rsidRPr="00861993">
        <w:t>, expedid</w:t>
      </w:r>
      <w:r w:rsidR="00773AC3">
        <w:t>o</w:t>
      </w:r>
      <w:r w:rsidR="00773AC3" w:rsidRPr="00861993">
        <w:t xml:space="preserve"> a nombre de </w:t>
      </w:r>
      <w:r w:rsidR="003A03EC">
        <w:t>(.....)</w:t>
      </w:r>
      <w:r w:rsidR="00773AC3" w:rsidRPr="00861993">
        <w:t xml:space="preserve">, placa </w:t>
      </w:r>
      <w:r w:rsidR="00773AC3">
        <w:t>741467D (siete cuatro uno cuatro seis siete letra D</w:t>
      </w:r>
      <w:r w:rsidR="00773AC3" w:rsidRPr="00861993">
        <w:t xml:space="preserve">), </w:t>
      </w:r>
      <w:r w:rsidR="00773AC3">
        <w:t>por una cantidad de $</w:t>
      </w:r>
      <w:r w:rsidR="00773AC3" w:rsidRPr="007977BE">
        <w:t>588.82 (quinientos ochenta y ocho pesos 82/100</w:t>
      </w:r>
      <w:r w:rsidR="00773AC3">
        <w:t xml:space="preserve"> M/N)</w:t>
      </w:r>
      <w:r w:rsidR="00773AC3" w:rsidRPr="00861993">
        <w:t>,</w:t>
      </w:r>
      <w:r w:rsidR="00773AC3">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773AC3">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2374277"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45045A4D" w14:textId="12882165" w:rsidR="00946409" w:rsidRDefault="00D6760D" w:rsidP="000F758B">
      <w:pPr>
        <w:pStyle w:val="TESISYJURIS"/>
        <w:rPr>
          <w:sz w:val="22"/>
        </w:rPr>
      </w:pPr>
      <w:r w:rsidRPr="00773AC3">
        <w:rPr>
          <w:sz w:val="22"/>
        </w:rPr>
        <w:t>«DEVOLUCIÓN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773AC3">
        <w:rPr>
          <w:sz w:val="22"/>
        </w:rPr>
        <w:t>.</w:t>
      </w:r>
    </w:p>
    <w:p w14:paraId="0B75E9B9" w14:textId="77777777" w:rsidR="00773AC3" w:rsidRPr="00773AC3" w:rsidRDefault="00773AC3"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C8AB6CB" w:rsidR="000F758B" w:rsidRPr="007D0C4C" w:rsidRDefault="000F758B" w:rsidP="00773AC3">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del acta de </w:t>
      </w:r>
      <w:r w:rsidRPr="007D0C4C">
        <w:rPr>
          <w:rFonts w:cs="Calibri"/>
        </w:rPr>
        <w:t xml:space="preserve">infracción número </w:t>
      </w:r>
      <w:r w:rsidR="00773AC3">
        <w:t xml:space="preserve">371329 (tres siete uno tres dos nueve), de </w:t>
      </w:r>
      <w:r w:rsidR="00773AC3" w:rsidRPr="003C498B">
        <w:t xml:space="preserve">fecha </w:t>
      </w:r>
      <w:r w:rsidR="00773AC3">
        <w:t xml:space="preserve">31 treinta y uno de diciembre del año 2017 dos mil diecisiete;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p>
    <w:p w14:paraId="6847C1B6" w14:textId="77777777" w:rsidR="000F758B" w:rsidRPr="00501005" w:rsidRDefault="000F758B" w:rsidP="00773AC3">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A240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AADAC" w14:textId="77777777" w:rsidR="00220ECE" w:rsidRDefault="00220ECE">
      <w:r>
        <w:separator/>
      </w:r>
    </w:p>
  </w:endnote>
  <w:endnote w:type="continuationSeparator" w:id="0">
    <w:p w14:paraId="43D00F74" w14:textId="77777777" w:rsidR="00220ECE" w:rsidRDefault="00220ECE">
      <w:r>
        <w:continuationSeparator/>
      </w:r>
    </w:p>
  </w:endnote>
  <w:endnote w:type="continuationNotice" w:id="1">
    <w:p w14:paraId="7B984DC7" w14:textId="77777777" w:rsidR="00220ECE" w:rsidRDefault="00220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902B72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20EC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20EC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08589" w14:textId="77777777" w:rsidR="00220ECE" w:rsidRDefault="00220ECE">
      <w:r>
        <w:separator/>
      </w:r>
    </w:p>
  </w:footnote>
  <w:footnote w:type="continuationSeparator" w:id="0">
    <w:p w14:paraId="591C6726" w14:textId="77777777" w:rsidR="00220ECE" w:rsidRDefault="00220ECE">
      <w:r>
        <w:continuationSeparator/>
      </w:r>
    </w:p>
  </w:footnote>
  <w:footnote w:type="continuationNotice" w:id="1">
    <w:p w14:paraId="7D00C566" w14:textId="77777777" w:rsidR="00220ECE" w:rsidRDefault="00220EC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42A2537"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F20BC4">
      <w:rPr>
        <w:color w:val="7F7F7F" w:themeColor="text1" w:themeTint="80"/>
      </w:rPr>
      <w:t>222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B"/>
    <w:rsid w:val="00070FE7"/>
    <w:rsid w:val="00072D83"/>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6D4F"/>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C6140"/>
    <w:rsid w:val="001D0AFA"/>
    <w:rsid w:val="001D1AD8"/>
    <w:rsid w:val="001E19A3"/>
    <w:rsid w:val="001E2462"/>
    <w:rsid w:val="001E394F"/>
    <w:rsid w:val="001E7A4A"/>
    <w:rsid w:val="001F3605"/>
    <w:rsid w:val="0020582D"/>
    <w:rsid w:val="00207CC5"/>
    <w:rsid w:val="00212360"/>
    <w:rsid w:val="00216A4F"/>
    <w:rsid w:val="00217D2E"/>
    <w:rsid w:val="00220ECE"/>
    <w:rsid w:val="00231107"/>
    <w:rsid w:val="002405CE"/>
    <w:rsid w:val="00240D3C"/>
    <w:rsid w:val="00246949"/>
    <w:rsid w:val="0025224F"/>
    <w:rsid w:val="00255BEC"/>
    <w:rsid w:val="0026079F"/>
    <w:rsid w:val="0026215E"/>
    <w:rsid w:val="00266B1D"/>
    <w:rsid w:val="00276317"/>
    <w:rsid w:val="0027642F"/>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E67F2"/>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A03EC"/>
    <w:rsid w:val="003A240D"/>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13B9D"/>
    <w:rsid w:val="004300A1"/>
    <w:rsid w:val="0043378D"/>
    <w:rsid w:val="0043417A"/>
    <w:rsid w:val="00450AF7"/>
    <w:rsid w:val="004528E4"/>
    <w:rsid w:val="00456765"/>
    <w:rsid w:val="00460741"/>
    <w:rsid w:val="004725AB"/>
    <w:rsid w:val="0047283F"/>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4C41"/>
    <w:rsid w:val="00666097"/>
    <w:rsid w:val="00666A10"/>
    <w:rsid w:val="00673308"/>
    <w:rsid w:val="00673713"/>
    <w:rsid w:val="006768C3"/>
    <w:rsid w:val="006774CF"/>
    <w:rsid w:val="00680F53"/>
    <w:rsid w:val="00684D8E"/>
    <w:rsid w:val="006A1F2F"/>
    <w:rsid w:val="006A6D8D"/>
    <w:rsid w:val="006B3D3E"/>
    <w:rsid w:val="006C5C3F"/>
    <w:rsid w:val="006D0571"/>
    <w:rsid w:val="006D5919"/>
    <w:rsid w:val="006D5B18"/>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71A6F"/>
    <w:rsid w:val="0077302A"/>
    <w:rsid w:val="00773AC3"/>
    <w:rsid w:val="00784EE2"/>
    <w:rsid w:val="00785941"/>
    <w:rsid w:val="0078749A"/>
    <w:rsid w:val="00794F83"/>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7A5D"/>
    <w:rsid w:val="0097312E"/>
    <w:rsid w:val="009739AF"/>
    <w:rsid w:val="00980B1A"/>
    <w:rsid w:val="0098302F"/>
    <w:rsid w:val="00986C89"/>
    <w:rsid w:val="009918DC"/>
    <w:rsid w:val="00997F08"/>
    <w:rsid w:val="009A1E38"/>
    <w:rsid w:val="009A2B65"/>
    <w:rsid w:val="009A6D5C"/>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6282"/>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074C"/>
    <w:rsid w:val="00C8107B"/>
    <w:rsid w:val="00C8316D"/>
    <w:rsid w:val="00C85818"/>
    <w:rsid w:val="00C90E00"/>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536F"/>
    <w:rsid w:val="00DA26B4"/>
    <w:rsid w:val="00DA2C92"/>
    <w:rsid w:val="00DB1E82"/>
    <w:rsid w:val="00DB36D3"/>
    <w:rsid w:val="00DB76A8"/>
    <w:rsid w:val="00DB787C"/>
    <w:rsid w:val="00DC1C88"/>
    <w:rsid w:val="00DC7A84"/>
    <w:rsid w:val="00DD1398"/>
    <w:rsid w:val="00DE3ECD"/>
    <w:rsid w:val="00DE5A62"/>
    <w:rsid w:val="00DF133F"/>
    <w:rsid w:val="00E07749"/>
    <w:rsid w:val="00E13BBC"/>
    <w:rsid w:val="00E202A7"/>
    <w:rsid w:val="00E23C76"/>
    <w:rsid w:val="00E276AD"/>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9602A"/>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0BC4"/>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17DC"/>
    <w:rsid w:val="00F87A64"/>
    <w:rsid w:val="00F909C3"/>
    <w:rsid w:val="00F92C67"/>
    <w:rsid w:val="00F95620"/>
    <w:rsid w:val="00F97379"/>
    <w:rsid w:val="00FB12AF"/>
    <w:rsid w:val="00FB1E7D"/>
    <w:rsid w:val="00FB3CFB"/>
    <w:rsid w:val="00FB5B04"/>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FD60-C63C-4011-95F8-A14C3E88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5545</Words>
  <Characters>30498</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2018-10-31T15:35:00Z</dcterms:created>
  <dcterms:modified xsi:type="dcterms:W3CDTF">2018-10-31T15:35:00Z</dcterms:modified>
</cp:coreProperties>
</file>